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36"/>
          <w:szCs w:val="36"/>
        </w:rPr>
      </w:pPr>
      <w:r>
        <w:rPr>
          <w:rStyle w:val="4"/>
          <w:rFonts w:ascii="宋体" w:hAnsi="宋体" w:eastAsia="宋体" w:cs="宋体"/>
          <w:kern w:val="0"/>
          <w:sz w:val="36"/>
          <w:szCs w:val="36"/>
          <w:bdr w:val="none" w:color="auto" w:sz="0" w:space="0"/>
          <w:lang w:val="en-US" w:eastAsia="zh-CN" w:bidi="ar"/>
        </w:rPr>
        <w:t>关于申请亚联董2018-2019年度教育领导能力资助项目的通知</w:t>
      </w:r>
      <w:r>
        <w:rPr>
          <w:rFonts w:ascii="宋体" w:hAnsi="宋体" w:eastAsia="宋体" w:cs="宋体"/>
          <w:kern w:val="0"/>
          <w:sz w:val="36"/>
          <w:szCs w:val="36"/>
          <w:bdr w:val="none" w:color="auto" w:sz="0" w:space="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r>
        <w:rPr>
          <w:rFonts w:ascii="仿宋" w:hAnsi="仿宋" w:eastAsia="仿宋" w:cs="仿宋"/>
          <w:b/>
          <w:kern w:val="0"/>
          <w:sz w:val="27"/>
          <w:szCs w:val="27"/>
          <w:lang w:val="en-US" w:eastAsia="zh-CN" w:bidi="ar"/>
        </w:rPr>
        <w:t xml:space="preserve">一、项目简介 </w:t>
      </w:r>
    </w:p>
    <w:p>
      <w:pPr>
        <w:pStyle w:val="2"/>
        <w:keepNext w:val="0"/>
        <w:keepLines w:val="0"/>
        <w:widowControl/>
        <w:numPr>
          <w:numId w:val="0"/>
        </w:numPr>
        <w:suppressLineNumbers w:val="0"/>
        <w:spacing w:before="0" w:beforeAutospacing="0" w:after="0" w:afterAutospacing="0"/>
        <w:ind w:left="420" w:right="0" w:hanging="420" w:firstLineChars="0"/>
        <w:rPr>
          <w:rFonts w:hint="eastAsia" w:ascii="仿宋" w:hAnsi="仿宋" w:eastAsia="仿宋" w:cs="仿宋"/>
          <w:sz w:val="24"/>
          <w:szCs w:val="24"/>
          <w:lang w:val="en-US"/>
        </w:rPr>
      </w:pPr>
      <w:r>
        <w:rPr>
          <w:rFonts w:hint="eastAsia" w:ascii="仿宋" w:hAnsi="仿宋" w:eastAsia="仿宋" w:cs="仿宋"/>
          <w:sz w:val="27"/>
          <w:szCs w:val="27"/>
          <w:lang w:val="en-US"/>
        </w:rPr>
        <w:t>1.</w:t>
      </w:r>
      <w:r>
        <w:rPr>
          <w:rFonts w:hint="eastAsia" w:ascii="仿宋" w:hAnsi="仿宋" w:eastAsia="仿宋" w:cs="仿宋"/>
          <w:sz w:val="27"/>
          <w:szCs w:val="27"/>
        </w:rPr>
        <w:t>项目介绍</w:t>
      </w:r>
      <w:r>
        <w:t xml:space="preserve"> </w:t>
      </w:r>
    </w:p>
    <w:p>
      <w:pPr>
        <w:keepNext w:val="0"/>
        <w:keepLines w:val="0"/>
        <w:widowControl/>
        <w:suppressLineNumbers w:val="0"/>
        <w:spacing w:before="0" w:beforeAutospacing="0" w:after="0" w:afterAutospacing="0"/>
        <w:ind w:left="0" w:right="0" w:firstLine="540" w:firstLineChars="200"/>
        <w:jc w:val="left"/>
        <w:rPr>
          <w:rFonts w:hint="eastAsia" w:ascii="仿宋" w:hAnsi="仿宋" w:eastAsia="仿宋" w:cs="仿宋"/>
          <w:sz w:val="24"/>
          <w:szCs w:val="24"/>
          <w:lang w:val="en-US"/>
        </w:rPr>
      </w:pPr>
      <w:r>
        <w:rPr>
          <w:rFonts w:hint="eastAsia" w:ascii="仿宋" w:hAnsi="仿宋" w:eastAsia="仿宋" w:cs="仿宋"/>
          <w:kern w:val="0"/>
          <w:sz w:val="27"/>
          <w:szCs w:val="27"/>
          <w:lang w:val="en-US" w:eastAsia="zh-CN" w:bidi="ar"/>
        </w:rPr>
        <w:t>亚联董教育领导力项目是为满足亚洲合作高校处在事业上升期的教师和管理人员的领导力发展需求而设立，主要包括美国暑期研修（3周）、亚洲高校访问（领导岗位见习2-4个月）和亚洲领导能力总结研讨会等。自2002年起，来自亚洲11个国家和地区50</w:t>
      </w:r>
      <w:bookmarkStart w:id="0" w:name="_GoBack"/>
      <w:bookmarkEnd w:id="0"/>
      <w:r>
        <w:rPr>
          <w:rFonts w:hint="eastAsia" w:ascii="仿宋" w:hAnsi="仿宋" w:eastAsia="仿宋" w:cs="仿宋"/>
          <w:kern w:val="0"/>
          <w:sz w:val="27"/>
          <w:szCs w:val="27"/>
          <w:lang w:val="en-US" w:eastAsia="zh-CN" w:bidi="ar"/>
        </w:rPr>
        <w:t>多所高校的250余名人员曾参与本项目（其中包括浙江大学、南京大学、复旦大学等）。我校为第三年受邀参加此项目申报。</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540" w:firstLineChars="200"/>
        <w:jc w:val="left"/>
        <w:rPr>
          <w:rFonts w:hint="eastAsia" w:ascii="仿宋" w:hAnsi="仿宋" w:eastAsia="仿宋" w:cs="仿宋"/>
          <w:sz w:val="24"/>
          <w:szCs w:val="24"/>
          <w:lang w:val="en-US"/>
        </w:rPr>
      </w:pPr>
      <w:r>
        <w:rPr>
          <w:rFonts w:hint="eastAsia" w:ascii="仿宋" w:hAnsi="仿宋" w:eastAsia="仿宋" w:cs="仿宋"/>
          <w:kern w:val="0"/>
          <w:sz w:val="27"/>
          <w:szCs w:val="27"/>
          <w:lang w:val="en-US" w:eastAsia="zh-CN" w:bidi="ar"/>
        </w:rPr>
        <w:t>亚联董教育领导能力项目</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"https://unitedboard.org/programs/leadership-development/fellows-program/" </w:instrText>
      </w:r>
      <w:r>
        <w:rPr>
          <w:rFonts w:asciiTheme="minorHAnsi" w:hAnsiTheme="minorHAnsi" w:eastAsiaTheme="minorEastAsia" w:cstheme="minorBidi"/>
          <w:kern w:val="0"/>
          <w:sz w:val="24"/>
          <w:szCs w:val="24"/>
          <w:lang w:val="en-US" w:eastAsia="zh-CN" w:bidi="ar"/>
        </w:rPr>
        <w:fldChar w:fldCharType="separate"/>
      </w:r>
      <w:r>
        <w:rPr>
          <w:rStyle w:val="5"/>
          <w:rFonts w:hint="eastAsia" w:ascii="仿宋" w:hAnsi="仿宋" w:eastAsia="仿宋" w:cs="仿宋"/>
          <w:color w:val="0563C1"/>
          <w:sz w:val="27"/>
          <w:szCs w:val="27"/>
          <w:u w:val="single"/>
          <w:lang w:val="en-US"/>
        </w:rPr>
        <w:t>网址</w:t>
      </w:r>
      <w:r>
        <w:rPr>
          <w:rFonts w:asciiTheme="minorHAnsi" w:hAnsiTheme="minorHAnsi" w:eastAsiaTheme="minorEastAsia" w:cstheme="minorBidi"/>
          <w:kern w:val="0"/>
          <w:sz w:val="24"/>
          <w:szCs w:val="24"/>
          <w:lang w:val="en-US" w:eastAsia="zh-CN" w:bidi="ar"/>
        </w:rPr>
        <w:fldChar w:fldCharType="end"/>
      </w:r>
      <w:r>
        <w:rPr>
          <w:rFonts w:hint="eastAsia" w:ascii="仿宋" w:hAnsi="仿宋" w:eastAsia="仿宋" w:cs="仿宋"/>
          <w:kern w:val="0"/>
          <w:sz w:val="27"/>
          <w:szCs w:val="27"/>
          <w:lang w:val="en-US" w:eastAsia="zh-CN" w:bidi="ar"/>
        </w:rPr>
        <w:t>。</w:t>
      </w:r>
      <w:r>
        <w:rPr>
          <w:rFonts w:asciiTheme="minorHAnsi" w:hAnsiTheme="minorHAnsi" w:eastAsiaTheme="minorEastAsia" w:cstheme="minorBidi"/>
          <w:kern w:val="0"/>
          <w:sz w:val="24"/>
          <w:szCs w:val="24"/>
          <w:lang w:val="en-US" w:eastAsia="zh-CN" w:bidi="ar"/>
        </w:rPr>
        <w:t xml:space="preserve"> </w:t>
      </w:r>
    </w:p>
    <w:p>
      <w:pPr>
        <w:pStyle w:val="2"/>
        <w:keepNext w:val="0"/>
        <w:keepLines w:val="0"/>
        <w:widowControl/>
        <w:numPr>
          <w:numId w:val="0"/>
        </w:numPr>
        <w:suppressLineNumbers w:val="0"/>
        <w:spacing w:before="0" w:beforeAutospacing="0" w:after="0" w:afterAutospacing="0"/>
        <w:ind w:left="420" w:right="0" w:hanging="420" w:firstLineChars="0"/>
        <w:rPr>
          <w:rFonts w:hint="eastAsia" w:ascii="仿宋" w:hAnsi="仿宋" w:eastAsia="仿宋" w:cs="仿宋"/>
          <w:sz w:val="24"/>
          <w:szCs w:val="24"/>
          <w:lang w:val="en-US"/>
        </w:rPr>
      </w:pPr>
      <w:r>
        <w:rPr>
          <w:rFonts w:hint="eastAsia" w:ascii="仿宋" w:hAnsi="仿宋" w:eastAsia="仿宋" w:cs="仿宋"/>
          <w:sz w:val="27"/>
          <w:szCs w:val="27"/>
          <w:lang w:val="en-US"/>
        </w:rPr>
        <w:t>2.</w:t>
      </w:r>
      <w:r>
        <w:rPr>
          <w:rFonts w:hint="eastAsia" w:ascii="仿宋" w:hAnsi="仿宋" w:eastAsia="仿宋" w:cs="仿宋"/>
          <w:sz w:val="27"/>
          <w:szCs w:val="27"/>
        </w:rPr>
        <w:t>项目执行时间</w:t>
      </w:r>
      <w:r>
        <w:t xml:space="preserve"> </w:t>
      </w:r>
    </w:p>
    <w:p>
      <w:pPr>
        <w:pStyle w:val="2"/>
        <w:keepNext w:val="0"/>
        <w:keepLines w:val="0"/>
        <w:widowControl/>
        <w:suppressLineNumbers w:val="0"/>
        <w:spacing w:before="0" w:beforeAutospacing="0" w:after="0" w:afterAutospacing="0"/>
        <w:ind w:left="420" w:right="0" w:firstLine="0" w:firstLineChars="0"/>
        <w:rPr>
          <w:rFonts w:hint="eastAsia" w:ascii="仿宋" w:hAnsi="仿宋" w:eastAsia="仿宋" w:cs="仿宋"/>
          <w:sz w:val="24"/>
          <w:szCs w:val="24"/>
          <w:lang w:val="en-US"/>
        </w:rPr>
      </w:pPr>
      <w:r>
        <w:rPr>
          <w:rFonts w:hint="eastAsia" w:ascii="仿宋" w:hAnsi="仿宋" w:eastAsia="仿宋" w:cs="仿宋"/>
          <w:sz w:val="27"/>
          <w:szCs w:val="27"/>
          <w:lang w:val="en-US"/>
        </w:rPr>
        <w:t>2019</w:t>
      </w:r>
      <w:r>
        <w:rPr>
          <w:rFonts w:hint="eastAsia" w:ascii="仿宋" w:hAnsi="仿宋" w:eastAsia="仿宋" w:cs="仿宋"/>
          <w:sz w:val="27"/>
          <w:szCs w:val="27"/>
        </w:rPr>
        <w:t>年</w:t>
      </w:r>
      <w:r>
        <w:rPr>
          <w:rFonts w:hint="eastAsia" w:ascii="仿宋" w:hAnsi="仿宋" w:eastAsia="仿宋" w:cs="仿宋"/>
          <w:sz w:val="27"/>
          <w:szCs w:val="27"/>
          <w:lang w:val="en-US"/>
        </w:rPr>
        <w:t>7</w:t>
      </w:r>
      <w:r>
        <w:rPr>
          <w:rFonts w:hint="eastAsia" w:ascii="仿宋" w:hAnsi="仿宋" w:eastAsia="仿宋" w:cs="仿宋"/>
          <w:sz w:val="27"/>
          <w:szCs w:val="27"/>
        </w:rPr>
        <w:t>月</w:t>
      </w:r>
      <w:r>
        <w:rPr>
          <w:rFonts w:hint="eastAsia" w:ascii="仿宋" w:hAnsi="仿宋" w:eastAsia="仿宋" w:cs="仿宋"/>
          <w:sz w:val="27"/>
          <w:szCs w:val="27"/>
          <w:lang w:val="en-US"/>
        </w:rPr>
        <w:t>1</w:t>
      </w:r>
      <w:r>
        <w:rPr>
          <w:rFonts w:hint="eastAsia" w:ascii="仿宋" w:hAnsi="仿宋" w:eastAsia="仿宋" w:cs="仿宋"/>
          <w:sz w:val="27"/>
          <w:szCs w:val="27"/>
        </w:rPr>
        <w:t>日</w:t>
      </w:r>
      <w:r>
        <w:rPr>
          <w:rFonts w:hint="eastAsia" w:ascii="仿宋" w:hAnsi="仿宋" w:eastAsia="仿宋" w:cs="仿宋"/>
          <w:sz w:val="27"/>
          <w:szCs w:val="27"/>
          <w:lang w:val="en-US"/>
        </w:rPr>
        <w:t>-2020</w:t>
      </w:r>
      <w:r>
        <w:rPr>
          <w:rFonts w:hint="eastAsia" w:ascii="仿宋" w:hAnsi="仿宋" w:eastAsia="仿宋" w:cs="仿宋"/>
          <w:sz w:val="27"/>
          <w:szCs w:val="27"/>
        </w:rPr>
        <w:t>年</w:t>
      </w:r>
      <w:r>
        <w:rPr>
          <w:rFonts w:hint="eastAsia" w:ascii="仿宋" w:hAnsi="仿宋" w:eastAsia="仿宋" w:cs="仿宋"/>
          <w:sz w:val="27"/>
          <w:szCs w:val="27"/>
          <w:lang w:val="en-US"/>
        </w:rPr>
        <w:t>6</w:t>
      </w:r>
      <w:r>
        <w:rPr>
          <w:rFonts w:hint="eastAsia" w:ascii="仿宋" w:hAnsi="仿宋" w:eastAsia="仿宋" w:cs="仿宋"/>
          <w:sz w:val="27"/>
          <w:szCs w:val="27"/>
        </w:rPr>
        <w:t>月</w:t>
      </w:r>
      <w:r>
        <w:rPr>
          <w:rFonts w:hint="eastAsia" w:ascii="仿宋" w:hAnsi="仿宋" w:eastAsia="仿宋" w:cs="仿宋"/>
          <w:sz w:val="27"/>
          <w:szCs w:val="27"/>
          <w:lang w:val="en-US"/>
        </w:rPr>
        <w:t>30</w:t>
      </w:r>
      <w:r>
        <w:rPr>
          <w:rFonts w:hint="eastAsia" w:ascii="仿宋" w:hAnsi="仿宋" w:eastAsia="仿宋" w:cs="仿宋"/>
          <w:sz w:val="27"/>
          <w:szCs w:val="27"/>
        </w:rPr>
        <w:t xml:space="preserve">日 </w:t>
      </w:r>
    </w:p>
    <w:p>
      <w:pPr>
        <w:pStyle w:val="2"/>
        <w:keepNext w:val="0"/>
        <w:keepLines w:val="0"/>
        <w:widowControl/>
        <w:numPr>
          <w:numId w:val="0"/>
        </w:numPr>
        <w:suppressLineNumbers w:val="0"/>
        <w:spacing w:before="0" w:beforeAutospacing="0" w:after="0" w:afterAutospacing="0"/>
        <w:ind w:left="420" w:right="0" w:hanging="420" w:firstLineChars="0"/>
        <w:rPr>
          <w:rFonts w:hint="eastAsia" w:ascii="仿宋" w:hAnsi="仿宋" w:eastAsia="仿宋" w:cs="仿宋"/>
          <w:sz w:val="24"/>
          <w:szCs w:val="24"/>
          <w:lang w:val="en-US"/>
        </w:rPr>
      </w:pPr>
      <w:r>
        <w:rPr>
          <w:rFonts w:hint="eastAsia" w:ascii="仿宋" w:hAnsi="仿宋" w:eastAsia="仿宋" w:cs="仿宋"/>
          <w:sz w:val="27"/>
          <w:szCs w:val="27"/>
          <w:lang w:val="en-US"/>
        </w:rPr>
        <w:t>3.</w:t>
      </w:r>
      <w:r>
        <w:rPr>
          <w:rFonts w:hint="eastAsia" w:ascii="仿宋" w:hAnsi="仿宋" w:eastAsia="仿宋" w:cs="仿宋"/>
          <w:sz w:val="27"/>
          <w:szCs w:val="27"/>
        </w:rPr>
        <w:t>资助内容</w:t>
      </w:r>
      <w:r>
        <w:t xml:space="preserve"> </w:t>
      </w:r>
    </w:p>
    <w:p>
      <w:pPr>
        <w:pStyle w:val="2"/>
        <w:keepNext w:val="0"/>
        <w:keepLines w:val="0"/>
        <w:widowControl/>
        <w:suppressLineNumbers w:val="0"/>
        <w:spacing w:before="0" w:beforeAutospacing="0" w:after="0" w:afterAutospacing="0"/>
        <w:ind w:left="420" w:right="0" w:firstLine="0" w:firstLineChars="0"/>
        <w:rPr>
          <w:rFonts w:hint="eastAsia" w:ascii="仿宋" w:hAnsi="仿宋" w:eastAsia="仿宋" w:cs="仿宋"/>
          <w:sz w:val="24"/>
          <w:szCs w:val="24"/>
          <w:lang w:val="en-US"/>
        </w:rPr>
      </w:pPr>
      <w:r>
        <w:rPr>
          <w:rFonts w:hint="eastAsia" w:ascii="仿宋" w:hAnsi="仿宋" w:eastAsia="仿宋" w:cs="仿宋"/>
          <w:sz w:val="27"/>
          <w:szCs w:val="27"/>
        </w:rPr>
        <w:t xml:space="preserve">项目相关学费、国际旅费、生活费、住宿费、签证费、保险等。 </w:t>
      </w:r>
    </w:p>
    <w:p>
      <w:pPr>
        <w:pStyle w:val="2"/>
        <w:keepNext w:val="0"/>
        <w:keepLines w:val="0"/>
        <w:widowControl/>
        <w:numPr>
          <w:numId w:val="0"/>
        </w:numPr>
        <w:suppressLineNumbers w:val="0"/>
        <w:spacing w:before="0" w:beforeAutospacing="0" w:after="0" w:afterAutospacing="0"/>
        <w:ind w:left="420" w:right="0" w:hanging="420" w:firstLineChars="0"/>
        <w:rPr>
          <w:rFonts w:hint="eastAsia" w:ascii="仿宋" w:hAnsi="仿宋" w:eastAsia="仿宋" w:cs="仿宋"/>
          <w:sz w:val="24"/>
          <w:szCs w:val="24"/>
          <w:lang w:val="en-US"/>
        </w:rPr>
      </w:pPr>
      <w:r>
        <w:rPr>
          <w:rFonts w:hint="eastAsia" w:ascii="仿宋" w:hAnsi="仿宋" w:eastAsia="仿宋" w:cs="仿宋"/>
          <w:sz w:val="27"/>
          <w:szCs w:val="27"/>
          <w:lang w:val="en-US"/>
        </w:rPr>
        <w:t>4.</w:t>
      </w:r>
      <w:r>
        <w:rPr>
          <w:rFonts w:hint="eastAsia" w:ascii="仿宋" w:hAnsi="仿宋" w:eastAsia="仿宋" w:cs="仿宋"/>
          <w:sz w:val="27"/>
          <w:szCs w:val="27"/>
        </w:rPr>
        <w:t>名额：</w:t>
      </w:r>
      <w:r>
        <w:rPr>
          <w:rFonts w:hint="eastAsia" w:ascii="仿宋" w:hAnsi="仿宋" w:eastAsia="仿宋" w:cs="仿宋"/>
          <w:sz w:val="27"/>
          <w:szCs w:val="27"/>
          <w:lang w:val="en-US"/>
        </w:rPr>
        <w:t>2</w:t>
      </w:r>
      <w:r>
        <w:rPr>
          <w:rFonts w:hint="eastAsia" w:ascii="仿宋" w:hAnsi="仿宋" w:eastAsia="仿宋" w:cs="仿宋"/>
          <w:sz w:val="27"/>
          <w:szCs w:val="27"/>
        </w:rPr>
        <w:t>名</w:t>
      </w:r>
      <w:r>
        <w:t xml:space="preserve"> </w:t>
      </w:r>
    </w:p>
    <w:p>
      <w:pPr>
        <w:pStyle w:val="2"/>
        <w:keepNext w:val="0"/>
        <w:keepLines w:val="0"/>
        <w:widowControl/>
        <w:numPr>
          <w:numId w:val="0"/>
        </w:numPr>
        <w:suppressLineNumbers w:val="0"/>
        <w:spacing w:before="0" w:beforeAutospacing="0" w:after="0" w:afterAutospacing="0"/>
        <w:ind w:left="420" w:right="0" w:hanging="420" w:firstLineChars="0"/>
        <w:rPr>
          <w:rFonts w:hint="eastAsia" w:ascii="仿宋" w:hAnsi="仿宋" w:eastAsia="仿宋" w:cs="仿宋"/>
          <w:sz w:val="24"/>
          <w:szCs w:val="24"/>
          <w:lang w:val="en-US"/>
        </w:rPr>
      </w:pPr>
      <w:r>
        <w:rPr>
          <w:rFonts w:hint="eastAsia" w:ascii="仿宋" w:hAnsi="仿宋" w:eastAsia="仿宋" w:cs="仿宋"/>
          <w:sz w:val="27"/>
          <w:szCs w:val="27"/>
          <w:lang w:val="en-US"/>
        </w:rPr>
        <w:t>5.</w:t>
      </w:r>
      <w:r>
        <w:rPr>
          <w:rFonts w:hint="eastAsia" w:ascii="仿宋" w:hAnsi="仿宋" w:eastAsia="仿宋" w:cs="仿宋"/>
          <w:sz w:val="27"/>
          <w:szCs w:val="27"/>
        </w:rPr>
        <w:t xml:space="preserve">申请条件： </w:t>
      </w:r>
    </w:p>
    <w:p>
      <w:pPr>
        <w:pStyle w:val="2"/>
        <w:keepNext w:val="0"/>
        <w:keepLines w:val="0"/>
        <w:widowControl/>
        <w:numPr>
          <w:numId w:val="0"/>
        </w:numPr>
        <w:suppressLineNumbers w:val="0"/>
        <w:spacing w:before="0" w:beforeAutospacing="0" w:after="0" w:afterAutospacing="0"/>
        <w:ind w:left="420" w:right="0" w:firstLine="6" w:firstLineChars="0"/>
        <w:rPr>
          <w:rFonts w:hint="eastAsia" w:ascii="仿宋" w:hAnsi="仿宋" w:eastAsia="仿宋" w:cs="仿宋"/>
          <w:sz w:val="24"/>
          <w:szCs w:val="24"/>
          <w:lang w:val="en-US"/>
        </w:rPr>
      </w:pPr>
      <w:r>
        <w:rPr>
          <w:rFonts w:hint="eastAsia" w:ascii="仿宋" w:hAnsi="仿宋" w:eastAsia="仿宋" w:cs="仿宋"/>
          <w:sz w:val="27"/>
          <w:szCs w:val="27"/>
          <w:lang w:val="en-US"/>
        </w:rPr>
        <w:t>1)</w:t>
      </w:r>
      <w:r>
        <w:rPr>
          <w:rFonts w:hint="eastAsia" w:ascii="仿宋" w:hAnsi="仿宋" w:eastAsia="仿宋" w:cs="仿宋"/>
          <w:sz w:val="27"/>
          <w:szCs w:val="27"/>
        </w:rPr>
        <w:t xml:space="preserve">符合亚联董教育领导能力资助项目的培养目标和要求； </w:t>
      </w:r>
    </w:p>
    <w:p>
      <w:pPr>
        <w:pStyle w:val="2"/>
        <w:keepNext w:val="0"/>
        <w:keepLines w:val="0"/>
        <w:widowControl/>
        <w:numPr>
          <w:numId w:val="0"/>
        </w:numPr>
        <w:suppressLineNumbers w:val="0"/>
        <w:spacing w:before="0" w:beforeAutospacing="0" w:after="0" w:afterAutospacing="0"/>
        <w:ind w:left="420" w:right="0" w:firstLine="6" w:firstLineChars="0"/>
        <w:rPr>
          <w:rFonts w:hint="eastAsia" w:ascii="仿宋" w:hAnsi="仿宋" w:eastAsia="仿宋" w:cs="仿宋"/>
          <w:sz w:val="24"/>
          <w:szCs w:val="24"/>
          <w:lang w:val="en-US"/>
        </w:rPr>
      </w:pPr>
      <w:r>
        <w:rPr>
          <w:rFonts w:hint="eastAsia" w:ascii="仿宋" w:hAnsi="仿宋" w:eastAsia="仿宋" w:cs="仿宋"/>
          <w:sz w:val="27"/>
          <w:szCs w:val="27"/>
          <w:lang w:val="en-US"/>
        </w:rPr>
        <w:t>2)</w:t>
      </w:r>
      <w:r>
        <w:rPr>
          <w:rFonts w:hint="eastAsia" w:ascii="仿宋" w:hAnsi="仿宋" w:eastAsia="仿宋" w:cs="仿宋"/>
          <w:sz w:val="27"/>
          <w:szCs w:val="27"/>
        </w:rPr>
        <w:t xml:space="preserve">在校全职工作，参加本项目后仍返回学校工作； </w:t>
      </w:r>
    </w:p>
    <w:p>
      <w:pPr>
        <w:pStyle w:val="2"/>
        <w:keepNext w:val="0"/>
        <w:keepLines w:val="0"/>
        <w:widowControl/>
        <w:numPr>
          <w:numId w:val="0"/>
        </w:numPr>
        <w:suppressLineNumbers w:val="0"/>
        <w:spacing w:before="0" w:beforeAutospacing="0" w:after="0" w:afterAutospacing="0"/>
        <w:ind w:left="420" w:right="0" w:firstLine="6" w:firstLineChars="0"/>
        <w:rPr>
          <w:rFonts w:hint="eastAsia" w:ascii="仿宋" w:hAnsi="仿宋" w:eastAsia="仿宋" w:cs="仿宋"/>
          <w:sz w:val="24"/>
          <w:szCs w:val="24"/>
          <w:lang w:val="en-US"/>
        </w:rPr>
      </w:pPr>
      <w:r>
        <w:rPr>
          <w:rFonts w:hint="eastAsia" w:ascii="仿宋" w:hAnsi="仿宋" w:eastAsia="仿宋" w:cs="仿宋"/>
          <w:sz w:val="27"/>
          <w:szCs w:val="27"/>
          <w:lang w:val="en-US"/>
        </w:rPr>
        <w:t>3)</w:t>
      </w:r>
      <w:r>
        <w:rPr>
          <w:rFonts w:hint="eastAsia" w:ascii="仿宋" w:hAnsi="仿宋" w:eastAsia="仿宋" w:cs="仿宋"/>
          <w:sz w:val="27"/>
          <w:szCs w:val="27"/>
        </w:rPr>
        <w:t xml:space="preserve">英语流利； </w:t>
      </w:r>
    </w:p>
    <w:p>
      <w:pPr>
        <w:pStyle w:val="2"/>
        <w:keepNext w:val="0"/>
        <w:keepLines w:val="0"/>
        <w:widowControl/>
        <w:numPr>
          <w:numId w:val="0"/>
        </w:numPr>
        <w:suppressLineNumbers w:val="0"/>
        <w:spacing w:before="0" w:beforeAutospacing="0" w:after="0" w:afterAutospacing="0"/>
        <w:ind w:left="420" w:right="0" w:firstLine="6" w:firstLineChars="0"/>
        <w:rPr>
          <w:rFonts w:hint="eastAsia" w:ascii="仿宋" w:hAnsi="仿宋" w:eastAsia="仿宋" w:cs="仿宋"/>
          <w:sz w:val="24"/>
          <w:szCs w:val="24"/>
          <w:lang w:val="en-US"/>
        </w:rPr>
      </w:pPr>
      <w:r>
        <w:rPr>
          <w:rFonts w:hint="eastAsia" w:ascii="仿宋" w:hAnsi="仿宋" w:eastAsia="仿宋" w:cs="仿宋"/>
          <w:sz w:val="27"/>
          <w:szCs w:val="27"/>
          <w:lang w:val="en-US"/>
        </w:rPr>
        <w:t>4)</w:t>
      </w:r>
      <w:r>
        <w:rPr>
          <w:rFonts w:hint="eastAsia" w:ascii="仿宋" w:hAnsi="仿宋" w:eastAsia="仿宋" w:cs="仿宋"/>
          <w:sz w:val="27"/>
          <w:szCs w:val="27"/>
        </w:rPr>
        <w:t>申请时年龄需在</w:t>
      </w:r>
      <w:r>
        <w:rPr>
          <w:rFonts w:hint="eastAsia" w:ascii="仿宋" w:hAnsi="仿宋" w:eastAsia="仿宋" w:cs="仿宋"/>
          <w:sz w:val="27"/>
          <w:szCs w:val="27"/>
          <w:lang w:val="en-US"/>
        </w:rPr>
        <w:t>45</w:t>
      </w:r>
      <w:r>
        <w:rPr>
          <w:rFonts w:hint="eastAsia" w:ascii="仿宋" w:hAnsi="仿宋" w:eastAsia="仿宋" w:cs="仿宋"/>
          <w:sz w:val="27"/>
          <w:szCs w:val="27"/>
        </w:rPr>
        <w:t xml:space="preserve">周岁以下； </w:t>
      </w:r>
    </w:p>
    <w:p>
      <w:pPr>
        <w:pStyle w:val="2"/>
        <w:keepNext w:val="0"/>
        <w:keepLines w:val="0"/>
        <w:widowControl/>
        <w:numPr>
          <w:numId w:val="0"/>
        </w:numPr>
        <w:suppressLineNumbers w:val="0"/>
        <w:spacing w:before="0" w:beforeAutospacing="0" w:after="0" w:afterAutospacing="0"/>
        <w:ind w:left="420" w:right="0" w:firstLine="6" w:firstLineChars="0"/>
        <w:rPr>
          <w:rFonts w:hint="eastAsia" w:ascii="仿宋" w:hAnsi="仿宋" w:eastAsia="仿宋" w:cs="仿宋"/>
          <w:sz w:val="24"/>
          <w:szCs w:val="24"/>
          <w:lang w:val="en-US"/>
        </w:rPr>
      </w:pPr>
      <w:r>
        <w:rPr>
          <w:rFonts w:hint="eastAsia" w:ascii="仿宋" w:hAnsi="仿宋" w:eastAsia="仿宋" w:cs="仿宋"/>
          <w:sz w:val="27"/>
          <w:szCs w:val="27"/>
          <w:lang w:val="en-US"/>
        </w:rPr>
        <w:t>5)</w:t>
      </w:r>
      <w:r>
        <w:rPr>
          <w:rFonts w:hint="eastAsia" w:ascii="仿宋" w:hAnsi="仿宋" w:eastAsia="仿宋" w:cs="仿宋"/>
          <w:sz w:val="27"/>
          <w:szCs w:val="27"/>
        </w:rPr>
        <w:t>博士学历优先。</w:t>
      </w:r>
      <w:r>
        <w:t xml:space="preserve"> </w:t>
      </w:r>
    </w:p>
    <w:p>
      <w:pPr>
        <w:pStyle w:val="2"/>
        <w:keepNext w:val="0"/>
        <w:keepLines w:val="0"/>
        <w:widowControl/>
        <w:suppressLineNumbers w:val="0"/>
        <w:spacing w:before="0" w:beforeAutospacing="0" w:after="0" w:afterAutospacing="0"/>
        <w:ind w:left="426" w:right="0" w:firstLine="0" w:firstLineChars="0"/>
        <w:rPr>
          <w:rFonts w:hint="eastAsia" w:ascii="仿宋" w:hAnsi="仿宋" w:eastAsia="仿宋" w:cs="仿宋"/>
          <w:sz w:val="24"/>
          <w:szCs w:val="24"/>
          <w:lang w:val="en-US"/>
        </w:rPr>
      </w:pPr>
      <w:r>
        <w:rPr>
          <w:rFonts w:hint="eastAsia" w:ascii="仿宋" w:hAnsi="仿宋" w:eastAsia="仿宋" w:cs="仿宋"/>
          <w:sz w:val="27"/>
          <w:szCs w:val="27"/>
        </w:rPr>
        <w:t xml:space="preserve">注：曾获得资助的老师不可再次申请资助，但可以推荐候选人。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r>
        <w:rPr>
          <w:rFonts w:hint="eastAsia" w:ascii="仿宋" w:hAnsi="仿宋" w:eastAsia="仿宋" w:cs="仿宋"/>
          <w:b/>
          <w:kern w:val="0"/>
          <w:sz w:val="27"/>
          <w:szCs w:val="27"/>
          <w:lang w:val="en-US" w:eastAsia="zh-CN" w:bidi="ar"/>
        </w:rPr>
        <w:t xml:space="preserve">二、申请材料 </w:t>
      </w:r>
    </w:p>
    <w:p>
      <w:pPr>
        <w:pStyle w:val="2"/>
        <w:keepNext w:val="0"/>
        <w:keepLines w:val="0"/>
        <w:widowControl/>
        <w:numPr>
          <w:numId w:val="0"/>
        </w:numPr>
        <w:suppressLineNumbers w:val="0"/>
        <w:spacing w:before="0" w:beforeAutospacing="0" w:after="0" w:afterAutospacing="0"/>
        <w:ind w:left="420" w:right="0" w:firstLine="6" w:firstLineChars="0"/>
        <w:rPr>
          <w:rFonts w:hint="eastAsia" w:ascii="仿宋" w:hAnsi="仿宋" w:eastAsia="仿宋" w:cs="仿宋"/>
          <w:sz w:val="24"/>
          <w:szCs w:val="24"/>
          <w:lang w:val="en-US"/>
        </w:rPr>
      </w:pPr>
      <w:r>
        <w:rPr>
          <w:rFonts w:hint="eastAsia" w:ascii="仿宋" w:hAnsi="仿宋" w:eastAsia="仿宋" w:cs="仿宋"/>
          <w:sz w:val="27"/>
          <w:szCs w:val="27"/>
          <w:lang w:val="en-US"/>
        </w:rPr>
        <w:t>1)</w:t>
      </w:r>
      <w:r>
        <w:rPr>
          <w:rFonts w:hint="eastAsia" w:ascii="仿宋" w:hAnsi="仿宋" w:eastAsia="仿宋" w:cs="仿宋"/>
          <w:sz w:val="27"/>
          <w:szCs w:val="27"/>
        </w:rPr>
        <w:t>校内申请表</w:t>
      </w:r>
      <w:r>
        <w:t xml:space="preserve"> </w:t>
      </w:r>
    </w:p>
    <w:p>
      <w:pPr>
        <w:pStyle w:val="2"/>
        <w:keepNext w:val="0"/>
        <w:keepLines w:val="0"/>
        <w:widowControl/>
        <w:numPr>
          <w:numId w:val="0"/>
        </w:numPr>
        <w:suppressLineNumbers w:val="0"/>
        <w:spacing w:before="0" w:beforeAutospacing="0" w:after="0" w:afterAutospacing="0"/>
        <w:ind w:left="420" w:right="0" w:firstLine="6" w:firstLineChars="0"/>
        <w:rPr>
          <w:rFonts w:hint="eastAsia" w:ascii="仿宋" w:hAnsi="仿宋" w:eastAsia="仿宋" w:cs="仿宋"/>
          <w:sz w:val="24"/>
          <w:szCs w:val="24"/>
          <w:lang w:val="en-US"/>
        </w:rPr>
      </w:pPr>
      <w:r>
        <w:rPr>
          <w:rFonts w:hint="eastAsia" w:ascii="仿宋" w:hAnsi="仿宋" w:eastAsia="仿宋" w:cs="仿宋"/>
          <w:sz w:val="27"/>
          <w:szCs w:val="27"/>
          <w:lang w:val="en-US"/>
        </w:rPr>
        <w:t>2)</w:t>
      </w:r>
      <w:r>
        <w:rPr>
          <w:rFonts w:hint="eastAsia" w:ascii="仿宋" w:hAnsi="仿宋" w:eastAsia="仿宋" w:cs="仿宋"/>
          <w:sz w:val="27"/>
          <w:szCs w:val="27"/>
        </w:rPr>
        <w:t>个人简历（</w:t>
      </w:r>
      <w:r>
        <w:rPr>
          <w:rFonts w:hint="eastAsia" w:ascii="仿宋" w:hAnsi="仿宋" w:eastAsia="仿宋" w:cs="仿宋"/>
          <w:sz w:val="27"/>
          <w:szCs w:val="27"/>
          <w:lang w:val="en-US"/>
        </w:rPr>
        <w:t>Curriculum Vitae</w:t>
      </w:r>
      <w:r>
        <w:rPr>
          <w:rFonts w:hint="eastAsia" w:ascii="仿宋" w:hAnsi="仿宋" w:eastAsia="仿宋" w:cs="仿宋"/>
          <w:sz w:val="27"/>
          <w:szCs w:val="27"/>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r>
        <w:rPr>
          <w:rFonts w:hint="eastAsia" w:ascii="仿宋" w:hAnsi="仿宋" w:eastAsia="仿宋" w:cs="仿宋"/>
          <w:b/>
          <w:kern w:val="0"/>
          <w:sz w:val="27"/>
          <w:szCs w:val="27"/>
          <w:lang w:val="en-US" w:eastAsia="zh-CN" w:bidi="ar"/>
        </w:rPr>
        <w:t xml:space="preserve">三、申请程序 </w:t>
      </w:r>
    </w:p>
    <w:p>
      <w:pPr>
        <w:keepNext w:val="0"/>
        <w:keepLines w:val="0"/>
        <w:widowControl/>
        <w:suppressLineNumbers w:val="0"/>
        <w:spacing w:before="0" w:beforeAutospacing="0" w:after="0" w:afterAutospacing="0"/>
        <w:ind w:left="0" w:right="0" w:firstLine="540" w:firstLineChars="200"/>
        <w:jc w:val="left"/>
        <w:rPr>
          <w:rFonts w:hint="eastAsia" w:ascii="仿宋" w:hAnsi="仿宋" w:eastAsia="仿宋" w:cs="仿宋"/>
          <w:sz w:val="24"/>
          <w:szCs w:val="24"/>
          <w:lang w:val="en-US"/>
        </w:rPr>
      </w:pPr>
      <w:r>
        <w:rPr>
          <w:rFonts w:hint="eastAsia" w:ascii="仿宋" w:hAnsi="仿宋" w:eastAsia="仿宋" w:cs="仿宋"/>
          <w:kern w:val="0"/>
          <w:sz w:val="27"/>
          <w:szCs w:val="27"/>
          <w:lang w:val="en-US" w:eastAsia="zh-CN" w:bidi="ar"/>
        </w:rPr>
        <w:t>有申请意向的老师请于9月30日中午12点前将以上材料交至国际事务部（中心校区明德楼C306）。如超过提名人数，将组织遴选确定最终入围人选。</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lang w:val="en-US"/>
        </w:rPr>
      </w:pPr>
    </w:p>
    <w:p>
      <w:pPr>
        <w:keepNext w:val="0"/>
        <w:keepLines w:val="0"/>
        <w:widowControl/>
        <w:suppressLineNumbers w:val="0"/>
        <w:spacing w:before="0" w:beforeAutospacing="0" w:after="0" w:afterAutospacing="0"/>
        <w:ind w:left="0" w:right="0" w:firstLine="540" w:firstLineChars="200"/>
        <w:jc w:val="left"/>
        <w:rPr>
          <w:rFonts w:hint="eastAsia" w:ascii="仿宋" w:hAnsi="仿宋" w:eastAsia="仿宋" w:cs="仿宋"/>
          <w:sz w:val="24"/>
          <w:szCs w:val="24"/>
          <w:lang w:val="en-US"/>
        </w:rPr>
      </w:pPr>
      <w:r>
        <w:rPr>
          <w:rFonts w:hint="eastAsia" w:ascii="仿宋" w:hAnsi="仿宋" w:eastAsia="仿宋" w:cs="仿宋"/>
          <w:kern w:val="0"/>
          <w:sz w:val="27"/>
          <w:szCs w:val="27"/>
          <w:lang w:val="en-US" w:eastAsia="zh-CN" w:bidi="ar"/>
        </w:rPr>
        <w:t xml:space="preserve">咨询：张佳琦   65337  </w:t>
      </w:r>
      <w:r>
        <w:rPr>
          <w:rFonts w:hint="eastAsia" w:ascii="仿宋" w:hAnsi="仿宋" w:eastAsia="仿宋" w:cs="仿宋"/>
          <w:color w:val="000000"/>
          <w:kern w:val="0"/>
          <w:sz w:val="27"/>
          <w:szCs w:val="27"/>
          <w:lang w:val="en-US" w:eastAsia="zh-CN" w:bidi="ar"/>
        </w:rPr>
        <w:t>jqzhang@sdu.edu.cn</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lang w:val="en-US"/>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0"/>
          <w:sz w:val="27"/>
          <w:szCs w:val="27"/>
          <w:lang w:val="en-US" w:eastAsia="zh-CN" w:bidi="ar"/>
        </w:rPr>
        <w:t>附件：校内申请表</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lang w:val="en-US"/>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lang w:val="en-US"/>
        </w:rPr>
      </w:pPr>
    </w:p>
    <w:p>
      <w:pPr>
        <w:keepNext w:val="0"/>
        <w:keepLines w:val="0"/>
        <w:widowControl/>
        <w:suppressLineNumbers w:val="0"/>
        <w:wordWrap w:val="0"/>
        <w:spacing w:before="0" w:beforeAutospacing="0" w:after="0" w:afterAutospacing="0"/>
        <w:ind w:left="0" w:right="0"/>
        <w:jc w:val="right"/>
        <w:rPr>
          <w:rFonts w:hint="eastAsia" w:ascii="仿宋" w:hAnsi="仿宋" w:eastAsia="仿宋" w:cs="仿宋"/>
          <w:sz w:val="24"/>
          <w:szCs w:val="24"/>
          <w:lang w:val="en-US"/>
        </w:rPr>
      </w:pPr>
      <w:r>
        <w:rPr>
          <w:rFonts w:hint="eastAsia" w:ascii="仿宋" w:hAnsi="仿宋" w:eastAsia="仿宋" w:cs="仿宋"/>
          <w:kern w:val="0"/>
          <w:sz w:val="27"/>
          <w:szCs w:val="27"/>
          <w:lang w:val="en-US" w:eastAsia="zh-CN" w:bidi="ar"/>
        </w:rPr>
        <w:t xml:space="preserve">人事部                   </w:t>
      </w:r>
    </w:p>
    <w:p>
      <w:pPr>
        <w:keepNext w:val="0"/>
        <w:keepLines w:val="0"/>
        <w:widowControl/>
        <w:suppressLineNumbers w:val="0"/>
        <w:wordWrap w:val="0"/>
        <w:spacing w:before="0" w:beforeAutospacing="0" w:after="0" w:afterAutospacing="0"/>
        <w:ind w:left="0" w:right="0"/>
        <w:jc w:val="right"/>
        <w:rPr>
          <w:rFonts w:hint="eastAsia" w:ascii="仿宋" w:hAnsi="仿宋" w:eastAsia="仿宋" w:cs="仿宋"/>
          <w:sz w:val="24"/>
          <w:szCs w:val="24"/>
          <w:lang w:val="en-US"/>
        </w:rPr>
      </w:pPr>
      <w:r>
        <w:rPr>
          <w:rFonts w:hint="eastAsia" w:ascii="仿宋" w:hAnsi="仿宋" w:eastAsia="仿宋" w:cs="仿宋"/>
          <w:kern w:val="0"/>
          <w:sz w:val="27"/>
          <w:szCs w:val="27"/>
          <w:lang w:val="en-US" w:eastAsia="zh-CN" w:bidi="ar"/>
        </w:rPr>
        <w:t xml:space="preserve">国际事务部                 </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wordWrap w:val="0"/>
        <w:spacing w:before="0" w:beforeAutospacing="0" w:after="0" w:afterAutospacing="0"/>
        <w:ind w:left="0" w:right="0"/>
        <w:jc w:val="right"/>
      </w:pPr>
      <w:r>
        <w:rPr>
          <w:rFonts w:hint="eastAsia" w:ascii="仿宋" w:hAnsi="仿宋" w:eastAsia="仿宋" w:cs="仿宋"/>
          <w:kern w:val="0"/>
          <w:sz w:val="27"/>
          <w:szCs w:val="27"/>
          <w:lang w:val="en-US" w:eastAsia="zh-CN" w:bidi="ar"/>
        </w:rPr>
        <w:t xml:space="preserve">2018年9月27日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D17BC"/>
    <w:rsid w:val="4C1D17B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2018-09-28T06:31:00Z</dcterms:created>
  <dc:creator>莹</dc:creator>
  <cp:lastModifiedBy>莹</cp:lastModifiedBy>
  <dcterms:modified xsi:type="dcterms:W3CDTF">2018-09-28T06:32:40Z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