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附件2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山东大学临床医学院2019年度本</w:t>
      </w:r>
      <w:r>
        <w:rPr>
          <w:rFonts w:ascii="华文中宋" w:hAnsi="华文中宋" w:eastAsia="华文中宋"/>
          <w:b/>
          <w:sz w:val="36"/>
          <w:szCs w:val="36"/>
        </w:rPr>
        <w:t>科</w:t>
      </w:r>
      <w:r>
        <w:rPr>
          <w:rFonts w:hint="eastAsia" w:ascii="华文中宋" w:hAnsi="华文中宋" w:eastAsia="华文中宋"/>
          <w:b/>
          <w:sz w:val="36"/>
          <w:szCs w:val="36"/>
        </w:rPr>
        <w:t>教育</w:t>
      </w:r>
      <w:r>
        <w:rPr>
          <w:rFonts w:ascii="华文中宋" w:hAnsi="华文中宋" w:eastAsia="华文中宋"/>
          <w:b/>
          <w:sz w:val="36"/>
          <w:szCs w:val="36"/>
        </w:rPr>
        <w:t>教学改革与研究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立项项目执行计划书</w:t>
      </w:r>
    </w:p>
    <w:tbl>
      <w:tblPr>
        <w:tblStyle w:val="4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260"/>
        <w:gridCol w:w="1272"/>
        <w:gridCol w:w="243"/>
        <w:gridCol w:w="1114"/>
        <w:gridCol w:w="728"/>
        <w:gridCol w:w="1276"/>
        <w:gridCol w:w="56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方式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38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资助类别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项目组主要成员信息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承担任务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2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项目经费支出：（严格按照学校、学院财务制度及临床医学院本科教学改革与研究项目</w:t>
            </w:r>
          </w:p>
          <w:p>
            <w:pPr>
              <w:spacing w:line="3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管理办法编制）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支出根据及理由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324" w:type="dxa"/>
            <w:gridSpan w:val="10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项目研究执行计划表及实施方案（可加附页）：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</w:trPr>
        <w:tc>
          <w:tcPr>
            <w:tcW w:w="932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24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单位分管领导签字：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324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临床医学院意见：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（公章）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日</w:t>
            </w:r>
          </w:p>
        </w:tc>
      </w:tr>
    </w:tbl>
    <w:p>
      <w:pPr>
        <w:jc w:val="center"/>
        <w:rPr>
          <w:rFonts w:hint="eastAsia" w:ascii="宋体" w:hAnsi="宋体"/>
        </w:rPr>
      </w:pPr>
    </w:p>
    <w:sectPr>
      <w:pgSz w:w="11906" w:h="16838"/>
      <w:pgMar w:top="1474" w:right="1361" w:bottom="140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7B"/>
    <w:rsid w:val="000047B3"/>
    <w:rsid w:val="00045C14"/>
    <w:rsid w:val="000D7B68"/>
    <w:rsid w:val="000E6554"/>
    <w:rsid w:val="00101225"/>
    <w:rsid w:val="00114C00"/>
    <w:rsid w:val="0014391A"/>
    <w:rsid w:val="0015105A"/>
    <w:rsid w:val="001B3AD7"/>
    <w:rsid w:val="00227425"/>
    <w:rsid w:val="00250EF8"/>
    <w:rsid w:val="002B57C0"/>
    <w:rsid w:val="00344D00"/>
    <w:rsid w:val="003F305B"/>
    <w:rsid w:val="004179B9"/>
    <w:rsid w:val="00425EB1"/>
    <w:rsid w:val="00432EDD"/>
    <w:rsid w:val="00463821"/>
    <w:rsid w:val="004732A3"/>
    <w:rsid w:val="004D0B71"/>
    <w:rsid w:val="0051240E"/>
    <w:rsid w:val="00532BD1"/>
    <w:rsid w:val="00572E6F"/>
    <w:rsid w:val="00645AF9"/>
    <w:rsid w:val="006A29B3"/>
    <w:rsid w:val="006D4DC2"/>
    <w:rsid w:val="00706E4B"/>
    <w:rsid w:val="0072407E"/>
    <w:rsid w:val="00774A1F"/>
    <w:rsid w:val="007A4A6B"/>
    <w:rsid w:val="007C441B"/>
    <w:rsid w:val="007D02BD"/>
    <w:rsid w:val="00862FB8"/>
    <w:rsid w:val="008D3E73"/>
    <w:rsid w:val="00901F7B"/>
    <w:rsid w:val="00937062"/>
    <w:rsid w:val="00981F85"/>
    <w:rsid w:val="009B6F83"/>
    <w:rsid w:val="00A03A02"/>
    <w:rsid w:val="00A465D1"/>
    <w:rsid w:val="00A603B2"/>
    <w:rsid w:val="00AC5628"/>
    <w:rsid w:val="00AE77A7"/>
    <w:rsid w:val="00AF5332"/>
    <w:rsid w:val="00B1057A"/>
    <w:rsid w:val="00B519E5"/>
    <w:rsid w:val="00B54EE7"/>
    <w:rsid w:val="00BA3E0B"/>
    <w:rsid w:val="00BC4ED9"/>
    <w:rsid w:val="00BD1C4B"/>
    <w:rsid w:val="00C72644"/>
    <w:rsid w:val="00C805ED"/>
    <w:rsid w:val="00C92754"/>
    <w:rsid w:val="00D078C9"/>
    <w:rsid w:val="00DA52AF"/>
    <w:rsid w:val="00E40428"/>
    <w:rsid w:val="00E76169"/>
    <w:rsid w:val="00ED49DF"/>
    <w:rsid w:val="00F22BBF"/>
    <w:rsid w:val="00F86589"/>
    <w:rsid w:val="00F86C35"/>
    <w:rsid w:val="00FB0168"/>
    <w:rsid w:val="00FB3027"/>
    <w:rsid w:val="198640F2"/>
    <w:rsid w:val="3D732967"/>
    <w:rsid w:val="68F404FF"/>
    <w:rsid w:val="7DAD73DD"/>
    <w:rsid w:val="7EF90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2019-04-12T08:00:00Z</dcterms:created>
  <dc:creator>yehong</dc:creator>
  <cp:lastModifiedBy>Administrator</cp:lastModifiedBy>
  <dcterms:modified xsi:type="dcterms:W3CDTF">2019-04-22T06:41:54Z</dcterms:modified>
  <dc:title>山东大学教改项目开题报告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